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FD0" w:rsidRPr="00EC5CC1" w:rsidRDefault="009828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5.75pt;margin-top:9.75pt;width:164.25pt;height:67.5pt;z-index:251659264" strokecolor="red" strokeweight="3pt">
            <v:textbox>
              <w:txbxContent>
                <w:p w:rsidR="00EC5CC1" w:rsidRPr="00C01863" w:rsidRDefault="00EC5CC1" w:rsidP="00EC5CC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C01863">
                    <w:rPr>
                      <w:rFonts w:ascii="Arial" w:hAnsi="Arial" w:cs="Arial"/>
                      <w:b/>
                    </w:rPr>
                    <w:t>Cour européenne des droits de l’homme</w:t>
                  </w:r>
                </w:p>
                <w:p w:rsidR="00EC5CC1" w:rsidRDefault="00EC5CC1" w:rsidP="00EC5CC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01863">
                    <w:rPr>
                      <w:rFonts w:ascii="Arial" w:hAnsi="Arial" w:cs="Arial"/>
                      <w:sz w:val="20"/>
                      <w:szCs w:val="20"/>
                    </w:rPr>
                    <w:t>Depuis 1959, siège à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C01863">
                    <w:rPr>
                      <w:rFonts w:ascii="Arial" w:hAnsi="Arial" w:cs="Arial"/>
                      <w:sz w:val="20"/>
                      <w:szCs w:val="20"/>
                    </w:rPr>
                    <w:t>Strasbourg</w:t>
                  </w:r>
                </w:p>
                <w:p w:rsidR="00EC5CC1" w:rsidRPr="00C01863" w:rsidRDefault="00EC5CC1" w:rsidP="00EC5CC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_x0000_s1026" type="#_x0000_t202" style="position:absolute;margin-left:3pt;margin-top:1.5pt;width:156pt;height:45.75pt;z-index:251658240">
            <v:textbox>
              <w:txbxContent>
                <w:p w:rsidR="00EC5CC1" w:rsidRPr="000A0038" w:rsidRDefault="00EC5CC1" w:rsidP="00982887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0A0038">
                    <w:rPr>
                      <w:rFonts w:ascii="Arial" w:hAnsi="Arial" w:cs="Arial"/>
                      <w:sz w:val="28"/>
                      <w:szCs w:val="28"/>
                    </w:rPr>
                    <w:t>L’Organisation des juridictions en France</w:t>
                  </w:r>
                </w:p>
              </w:txbxContent>
            </v:textbox>
          </v:shape>
        </w:pict>
      </w:r>
      <w:r w:rsidR="00850E4E">
        <w:rPr>
          <w:rFonts w:ascii="Arial" w:hAnsi="Arial" w:cs="Arial"/>
          <w:noProof/>
          <w:sz w:val="24"/>
          <w:szCs w:val="24"/>
          <w:lang w:eastAsia="fr-FR"/>
        </w:rPr>
        <w:pict>
          <v:shape id="_x0000_s1030" type="#_x0000_t202" style="position:absolute;margin-left:159pt;margin-top:510pt;width:117.75pt;height:20.25pt;z-index:251662336" fillcolor="#cfc" strokecolor="#cfc">
            <v:textbox>
              <w:txbxContent>
                <w:p w:rsidR="00EC5CC1" w:rsidRDefault="00EC5CC1" w:rsidP="00EC5CC1">
                  <w:r>
                    <w:t>ORDRE JUDICIAIRE</w:t>
                  </w:r>
                </w:p>
              </w:txbxContent>
            </v:textbox>
          </v:shape>
        </w:pict>
      </w:r>
      <w:r w:rsidR="00850E4E">
        <w:rPr>
          <w:rFonts w:ascii="Arial" w:hAnsi="Arial" w:cs="Arial"/>
          <w:noProof/>
          <w:sz w:val="24"/>
          <w:szCs w:val="24"/>
          <w:lang w:eastAsia="fr-FR"/>
        </w:rPr>
        <w:pict>
          <v:shape id="_x0000_s1029" type="#_x0000_t202" style="position:absolute;margin-left:584.25pt;margin-top:495pt;width:209.25pt;height:29.25pt;z-index:251661312" fillcolor="#d8d8d8 [2732]" strokecolor="#d8d8d8 [2732]">
            <v:textbox>
              <w:txbxContent>
                <w:p w:rsidR="00EC5CC1" w:rsidRPr="001926C7" w:rsidRDefault="00EC5CC1" w:rsidP="00EC5CC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926C7">
                    <w:rPr>
                      <w:rFonts w:ascii="Arial" w:hAnsi="Arial" w:cs="Arial"/>
                      <w:sz w:val="24"/>
                      <w:szCs w:val="24"/>
                    </w:rPr>
                    <w:sym w:font="Wingdings" w:char="F046"/>
                  </w:r>
                  <w:r w:rsidRPr="001926C7">
                    <w:rPr>
                      <w:rFonts w:ascii="Arial" w:hAnsi="Arial" w:cs="Arial"/>
                      <w:sz w:val="24"/>
                      <w:szCs w:val="24"/>
                    </w:rPr>
                    <w:t xml:space="preserve"> Ce schéma se lit de bas en haut</w:t>
                  </w:r>
                </w:p>
              </w:txbxContent>
            </v:textbox>
          </v:shape>
        </w:pict>
      </w:r>
      <w:r w:rsidR="00850E4E">
        <w:rPr>
          <w:rFonts w:ascii="Arial" w:hAnsi="Arial" w:cs="Arial"/>
          <w:noProof/>
          <w:sz w:val="24"/>
          <w:szCs w:val="24"/>
          <w:lang w:eastAsia="fr-FR"/>
        </w:rPr>
        <w:pict>
          <v:shape id="_x0000_s1028" type="#_x0000_t202" style="position:absolute;margin-left:569.25pt;margin-top:251.25pt;width:219.75pt;height:207pt;z-index:251660288" stroked="f">
            <v:textbox>
              <w:txbxContent>
                <w:p w:rsidR="00EC5CC1" w:rsidRDefault="00EC5CC1" w:rsidP="00EC5CC1">
                  <w:pPr>
                    <w:rPr>
                      <w:b/>
                    </w:rPr>
                  </w:pPr>
                </w:p>
                <w:p w:rsidR="00EC5CC1" w:rsidRPr="00A51CE3" w:rsidRDefault="00EC5CC1" w:rsidP="0098288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1CE3">
                    <w:rPr>
                      <w:rFonts w:ascii="Arial" w:hAnsi="Arial" w:cs="Arial"/>
                      <w:b/>
                      <w:sz w:val="24"/>
                      <w:szCs w:val="24"/>
                    </w:rPr>
                    <w:t>Crime</w:t>
                  </w:r>
                  <w:r w:rsidRPr="00A51CE3">
                    <w:rPr>
                      <w:rFonts w:ascii="Arial" w:hAnsi="Arial" w:cs="Arial"/>
                      <w:sz w:val="24"/>
                      <w:szCs w:val="24"/>
                    </w:rPr>
                    <w:t xml:space="preserve"> = atteinte aux personnes (meurtre- viol-mauvais traitement sur enfant), atteinte à la sûreté de l’état (terrorisme, espionnage), crime contre l’humanité.</w:t>
                  </w:r>
                </w:p>
                <w:p w:rsidR="00EC5CC1" w:rsidRPr="00A51CE3" w:rsidRDefault="00EC5CC1" w:rsidP="0098288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1CE3">
                    <w:rPr>
                      <w:rFonts w:ascii="Arial" w:hAnsi="Arial" w:cs="Arial"/>
                      <w:b/>
                      <w:sz w:val="24"/>
                      <w:szCs w:val="24"/>
                    </w:rPr>
                    <w:t>Délits</w:t>
                  </w:r>
                  <w:r w:rsidRPr="00A51CE3">
                    <w:rPr>
                      <w:rFonts w:ascii="Arial" w:hAnsi="Arial" w:cs="Arial"/>
                      <w:sz w:val="24"/>
                      <w:szCs w:val="24"/>
                    </w:rPr>
                    <w:t xml:space="preserve"> = Un vol sans arme, coups et blessures, homicides involontaires</w:t>
                  </w:r>
                </w:p>
                <w:p w:rsidR="00EC5CC1" w:rsidRPr="00A51CE3" w:rsidRDefault="00EC5CC1" w:rsidP="00982887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51CE3">
                    <w:rPr>
                      <w:rFonts w:ascii="Arial" w:hAnsi="Arial" w:cs="Arial"/>
                      <w:b/>
                      <w:sz w:val="24"/>
                      <w:szCs w:val="24"/>
                    </w:rPr>
                    <w:t>Contravention</w:t>
                  </w:r>
                  <w:r w:rsidRPr="00A51CE3">
                    <w:rPr>
                      <w:rFonts w:ascii="Arial" w:hAnsi="Arial" w:cs="Arial"/>
                      <w:sz w:val="24"/>
                      <w:szCs w:val="24"/>
                    </w:rPr>
                    <w:t xml:space="preserve"> = une infraction aux lois et aux règlements</w:t>
                  </w:r>
                </w:p>
              </w:txbxContent>
            </v:textbox>
          </v:shape>
        </w:pict>
      </w:r>
      <w:r w:rsidR="00EC5CC1" w:rsidRPr="00EC5CC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33709" cy="6761670"/>
            <wp:effectExtent l="19050" t="0" r="341" b="0"/>
            <wp:docPr id="3" name="Image 1" descr="C:\Documents and Settings\Utilisateur\Mes documents\Mes numérisations\2011-08 (août)\Numérise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tilisateur\Mes documents\Mes numérisations\2011-08 (août)\Numériser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297" b="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09" cy="67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CC1" w:rsidRPr="00EC5CC1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331007" cy="6676325"/>
            <wp:effectExtent l="19050" t="0" r="0" b="0"/>
            <wp:docPr id="4" name="Image 4" descr="C:\Documents and Settings\Utilisateur\Mes documents\Mes numérisations\2011-08 (août)\Numéri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tilisateur\Mes documents\Mes numérisations\2011-08 (août)\Numéris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89" t="1783" r="10596" b="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07" cy="66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FD0" w:rsidRPr="00EC5CC1" w:rsidSect="00EC5C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FD0" w:rsidRDefault="00362FD0" w:rsidP="00362FD0">
      <w:pPr>
        <w:spacing w:after="0" w:line="240" w:lineRule="auto"/>
      </w:pPr>
      <w:r>
        <w:separator/>
      </w:r>
    </w:p>
  </w:endnote>
  <w:endnote w:type="continuationSeparator" w:id="0">
    <w:p w:rsidR="00362FD0" w:rsidRDefault="00362FD0" w:rsidP="00362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FD0" w:rsidRDefault="00362FD0" w:rsidP="00362FD0">
      <w:pPr>
        <w:spacing w:after="0" w:line="240" w:lineRule="auto"/>
      </w:pPr>
      <w:r>
        <w:separator/>
      </w:r>
    </w:p>
  </w:footnote>
  <w:footnote w:type="continuationSeparator" w:id="0">
    <w:p w:rsidR="00362FD0" w:rsidRDefault="00362FD0" w:rsidP="00362F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71D6"/>
    <w:rsid w:val="001E7034"/>
    <w:rsid w:val="00362FD0"/>
    <w:rsid w:val="006B280A"/>
    <w:rsid w:val="00850E4E"/>
    <w:rsid w:val="00982887"/>
    <w:rsid w:val="00CA07CE"/>
    <w:rsid w:val="00EC5CC1"/>
    <w:rsid w:val="00F371D6"/>
    <w:rsid w:val="00F66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7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5CC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62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2FD0"/>
  </w:style>
  <w:style w:type="paragraph" w:styleId="Pieddepage">
    <w:name w:val="footer"/>
    <w:basedOn w:val="Normal"/>
    <w:link w:val="PieddepageCar"/>
    <w:uiPriority w:val="99"/>
    <w:semiHidden/>
    <w:unhideWhenUsed/>
    <w:rsid w:val="00362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62F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BIBI</cp:lastModifiedBy>
  <cp:revision>3</cp:revision>
  <cp:lastPrinted>2012-06-24T13:15:00Z</cp:lastPrinted>
  <dcterms:created xsi:type="dcterms:W3CDTF">2012-06-24T09:39:00Z</dcterms:created>
  <dcterms:modified xsi:type="dcterms:W3CDTF">2012-06-24T13:15:00Z</dcterms:modified>
</cp:coreProperties>
</file>